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7" w:type="dxa"/>
        <w:tblInd w:w="93" w:type="dxa"/>
        <w:tblLook w:val="04A0"/>
      </w:tblPr>
      <w:tblGrid>
        <w:gridCol w:w="800"/>
        <w:gridCol w:w="1058"/>
        <w:gridCol w:w="6379"/>
      </w:tblGrid>
      <w:tr w:rsidR="00B24EE6" w:rsidRPr="00B67218" w:rsidTr="00B24EE6">
        <w:trPr>
          <w:trHeight w:val="52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90C" w:rsidRPr="0063490C" w:rsidRDefault="00B24EE6" w:rsidP="0070091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63490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0"/>
                <w:szCs w:val="40"/>
              </w:rPr>
              <w:t>2018年</w:t>
            </w:r>
            <w:r w:rsidR="00A450A5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0"/>
                <w:szCs w:val="40"/>
              </w:rPr>
              <w:t>度</w:t>
            </w:r>
            <w:r w:rsidR="0063490C" w:rsidRPr="0063490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0"/>
                <w:szCs w:val="40"/>
              </w:rPr>
              <w:t>内蒙古自治区</w:t>
            </w:r>
            <w:r w:rsidRPr="0063490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0"/>
                <w:szCs w:val="40"/>
              </w:rPr>
              <w:t>绿色矿山</w:t>
            </w:r>
          </w:p>
          <w:p w:rsidR="00B24EE6" w:rsidRDefault="00B24EE6" w:rsidP="0070091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63490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0"/>
                <w:szCs w:val="40"/>
              </w:rPr>
              <w:t>第三方核查评估单位名单</w:t>
            </w:r>
          </w:p>
          <w:p w:rsidR="0063490C" w:rsidRPr="00B67218" w:rsidRDefault="0063490C" w:rsidP="0070091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呼和浩特市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30483B" w:rsidP="003048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自治区</w:t>
            </w: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地质学会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30483B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内蒙古自治区地质调查院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内蒙古自治区地质环境监测院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30483B" w:rsidP="003048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内蒙古地质环境学会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30483B" w:rsidP="003048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内蒙古地质勘查有限责任公司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内蒙古国土资源勘查开发院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内蒙古地质矿产勘查有限责任公司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内蒙古地质工程有限责任公司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内蒙古地矿科技有限责任公司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30483B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内蒙古鑫昊有色金属矿业开发有限责任公司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30483B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内蒙古中色建设工程总公司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内蒙古科瑞房地产土地资产评估有限公司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内蒙古苏禾工程勘察设计有限公司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内蒙古鲲禹岩土工程有限责任公司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呼和浩特市汇金源矿产资源勘查开发咨询服务有限公司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内蒙古盛立环保工程有限公司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内蒙古华新地质环境工程有限公司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包头市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包头市聚丰地质勘查有限公司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核工业二</w:t>
            </w:r>
            <w:r w:rsidRPr="00B672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〇</w:t>
            </w:r>
            <w:r w:rsidRPr="00B6721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八大队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内蒙古鑫鑫矿产技术服务有限责任公司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阿拉善盟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内蒙古亿城地质矿产勘查开发有限责任公司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呼伦贝尔市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内蒙古煤炭地质勘查（集团）一零九有限公司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内蒙古煤炭地质勘查（集团）二三一有限公司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内蒙古自治区第六地质矿产勘查开发院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兴安盟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兴安盟鑫舟工程项目管理有限责任公司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内蒙古诚业工程项目管理有限责任公司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通辽市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内蒙古第四水文地质工程地质勘查有限责任公司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内蒙古煤炭地质勘查（集团）四七二有限公司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赤峰市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内蒙古赤峰地质矿产勘查开发有限责任公司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内蒙古自治区有色地质勘查局一</w:t>
            </w:r>
            <w:r w:rsidRPr="00B672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〇</w:t>
            </w:r>
            <w:r w:rsidRPr="00B6721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八队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锡林郭勒盟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B24EE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锡林郭勒盟坤源地质技术服务有限责任公司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内蒙古第九地质矿产勘查开发有限责任公司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鄂尔多斯市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内蒙古自治区第二水文地质工程勘查有限责任公司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鄂尔多斯市宏城国土环境技术服务有限公司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巴彦淖尔市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CC334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内蒙古自治区第二地质矿产勘查开发</w:t>
            </w:r>
            <w:r w:rsidR="00CC334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</w:tr>
      <w:tr w:rsidR="00B24EE6" w:rsidRPr="00B67218" w:rsidTr="00B24EE6">
        <w:trPr>
          <w:trHeight w:val="3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4EE6" w:rsidRPr="00B67218" w:rsidRDefault="00B24EE6" w:rsidP="007009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4EE6" w:rsidRPr="00B67218" w:rsidRDefault="00B24EE6" w:rsidP="007009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6721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内蒙古有色地质矿业集团五一一有限责任公司</w:t>
            </w:r>
          </w:p>
        </w:tc>
      </w:tr>
    </w:tbl>
    <w:p w:rsidR="00B24EE6" w:rsidRPr="00B67218" w:rsidRDefault="00B24EE6" w:rsidP="00B24EE6"/>
    <w:p w:rsidR="00721399" w:rsidRPr="00B24EE6" w:rsidRDefault="00721399"/>
    <w:sectPr w:rsidR="00721399" w:rsidRPr="00B24EE6" w:rsidSect="00B24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F9" w:rsidRDefault="00DC25F9" w:rsidP="00B24EE6">
      <w:r>
        <w:separator/>
      </w:r>
    </w:p>
  </w:endnote>
  <w:endnote w:type="continuationSeparator" w:id="1">
    <w:p w:rsidR="00DC25F9" w:rsidRDefault="00DC25F9" w:rsidP="00B2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F9" w:rsidRDefault="00DC25F9" w:rsidP="00B24EE6">
      <w:r>
        <w:separator/>
      </w:r>
    </w:p>
  </w:footnote>
  <w:footnote w:type="continuationSeparator" w:id="1">
    <w:p w:rsidR="00DC25F9" w:rsidRDefault="00DC25F9" w:rsidP="00B24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EE6"/>
    <w:rsid w:val="00276FB4"/>
    <w:rsid w:val="002E189E"/>
    <w:rsid w:val="0030483B"/>
    <w:rsid w:val="00423DAE"/>
    <w:rsid w:val="0063490C"/>
    <w:rsid w:val="00721399"/>
    <w:rsid w:val="00A450A5"/>
    <w:rsid w:val="00A87027"/>
    <w:rsid w:val="00B24EE6"/>
    <w:rsid w:val="00CC3345"/>
    <w:rsid w:val="00D951CE"/>
    <w:rsid w:val="00DC25F9"/>
    <w:rsid w:val="00E477EB"/>
    <w:rsid w:val="00E6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E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E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E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高宏:返回起草人分发</dc:creator>
  <cp:keywords/>
  <dc:description/>
  <cp:lastModifiedBy>高宏:返回起草人分发</cp:lastModifiedBy>
  <cp:revision>6</cp:revision>
  <dcterms:created xsi:type="dcterms:W3CDTF">2018-09-17T01:14:00Z</dcterms:created>
  <dcterms:modified xsi:type="dcterms:W3CDTF">2018-09-26T02:40:00Z</dcterms:modified>
</cp:coreProperties>
</file>